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BD945" w14:textId="77777777" w:rsidR="00440D3F" w:rsidRDefault="00440D3F" w:rsidP="00440D3F">
      <w:pPr>
        <w:jc w:val="both"/>
        <w:rPr>
          <w:rFonts w:ascii="Calibri" w:hAnsi="Calibri" w:cs="Calibri"/>
          <w:b/>
          <w:bCs/>
          <w:sz w:val="36"/>
        </w:rPr>
      </w:pPr>
    </w:p>
    <w:p w14:paraId="584AD341" w14:textId="77777777" w:rsidR="00440D3F" w:rsidRDefault="00440D3F" w:rsidP="00440D3F">
      <w:pPr>
        <w:jc w:val="center"/>
        <w:rPr>
          <w:rFonts w:ascii="Calibri" w:hAnsi="Calibri" w:cs="Calibri"/>
          <w:b/>
          <w:bCs/>
          <w:sz w:val="36"/>
        </w:rPr>
      </w:pPr>
      <w:r w:rsidRPr="00470745">
        <w:rPr>
          <w:noProof/>
        </w:rPr>
        <w:drawing>
          <wp:inline distT="0" distB="0" distL="0" distR="0" wp14:anchorId="7E6660D1" wp14:editId="37820239">
            <wp:extent cx="2428875" cy="89196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3983" cy="901180"/>
                    </a:xfrm>
                    <a:prstGeom prst="rect">
                      <a:avLst/>
                    </a:prstGeom>
                    <a:noFill/>
                    <a:ln>
                      <a:noFill/>
                    </a:ln>
                  </pic:spPr>
                </pic:pic>
              </a:graphicData>
            </a:graphic>
          </wp:inline>
        </w:drawing>
      </w:r>
    </w:p>
    <w:p w14:paraId="49973E61" w14:textId="77777777" w:rsidR="00440D3F" w:rsidRDefault="00440D3F" w:rsidP="00440D3F">
      <w:pPr>
        <w:jc w:val="both"/>
        <w:rPr>
          <w:rFonts w:ascii="Calibri" w:hAnsi="Calibri" w:cs="Calibri"/>
          <w:b/>
          <w:bCs/>
          <w:sz w:val="36"/>
        </w:rPr>
      </w:pPr>
    </w:p>
    <w:p w14:paraId="4A40D9F1" w14:textId="77777777" w:rsidR="007F3CDF" w:rsidRPr="00440D3F" w:rsidRDefault="00440D3F" w:rsidP="007F3CDF">
      <w:pPr>
        <w:jc w:val="center"/>
        <w:rPr>
          <w:rFonts w:ascii="Calibri" w:hAnsi="Calibri" w:cs="Calibri"/>
          <w:b/>
          <w:sz w:val="28"/>
          <w:szCs w:val="28"/>
        </w:rPr>
      </w:pPr>
      <w:r w:rsidRPr="00440D3F">
        <w:rPr>
          <w:rFonts w:ascii="Calibri" w:hAnsi="Calibri" w:cs="Calibri"/>
          <w:b/>
          <w:sz w:val="28"/>
          <w:szCs w:val="28"/>
        </w:rPr>
        <w:t>Late Collection and Non-collection of Children Policy</w:t>
      </w:r>
    </w:p>
    <w:p w14:paraId="34F5D010" w14:textId="77777777" w:rsidR="00440D3F" w:rsidRPr="00C816F5" w:rsidRDefault="00440D3F" w:rsidP="00440D3F">
      <w:pPr>
        <w:jc w:val="both"/>
        <w:rPr>
          <w:rFonts w:ascii="Calibri" w:hAnsi="Calibri" w:cs="Calibri"/>
        </w:rPr>
      </w:pPr>
    </w:p>
    <w:p w14:paraId="553BC3A9" w14:textId="767407C1" w:rsidR="00440D3F" w:rsidRPr="00C816F5" w:rsidRDefault="00440D3F" w:rsidP="00440D3F">
      <w:pPr>
        <w:jc w:val="both"/>
        <w:rPr>
          <w:rFonts w:ascii="Calibri" w:hAnsi="Calibri" w:cs="Calibri"/>
        </w:rPr>
      </w:pPr>
      <w:r w:rsidRPr="00C816F5">
        <w:rPr>
          <w:rFonts w:ascii="Calibri" w:hAnsi="Calibri" w:cs="Calibri"/>
        </w:rPr>
        <w:t xml:space="preserve">At </w:t>
      </w:r>
      <w:r>
        <w:rPr>
          <w:rFonts w:ascii="Calibri" w:hAnsi="Calibri" w:cs="Calibri"/>
          <w:b/>
        </w:rPr>
        <w:t xml:space="preserve">Kaleidoscope Childcare </w:t>
      </w:r>
      <w:r w:rsidRPr="00C816F5">
        <w:rPr>
          <w:rFonts w:ascii="Calibri" w:hAnsi="Calibri" w:cs="Calibri"/>
        </w:rPr>
        <w:t xml:space="preserve">we have morning, afternoon and all day sessions. Parents are able to collect their child from the nursery flexibly within this time period. We ask them to be no later than the session end time, for example if they attend the morning session we expect children to be collected no later than </w:t>
      </w:r>
      <w:r w:rsidR="00266B84">
        <w:rPr>
          <w:rFonts w:ascii="Calibri" w:hAnsi="Calibri" w:cs="Calibri"/>
        </w:rPr>
        <w:t xml:space="preserve">12 pm or </w:t>
      </w:r>
      <w:r w:rsidRPr="00C816F5">
        <w:rPr>
          <w:rFonts w:ascii="Calibri" w:hAnsi="Calibri" w:cs="Calibri"/>
        </w:rPr>
        <w:t>1pm</w:t>
      </w:r>
      <w:r w:rsidR="00266B84">
        <w:rPr>
          <w:rFonts w:ascii="Calibri" w:hAnsi="Calibri" w:cs="Calibri"/>
        </w:rPr>
        <w:t xml:space="preserve"> if previously arranged</w:t>
      </w:r>
      <w:r w:rsidRPr="00C816F5">
        <w:rPr>
          <w:rFonts w:ascii="Calibri" w:hAnsi="Calibri" w:cs="Calibri"/>
        </w:rPr>
        <w:t xml:space="preserve">, and </w:t>
      </w:r>
      <w:r w:rsidR="00266B84">
        <w:rPr>
          <w:rFonts w:ascii="Calibri" w:hAnsi="Calibri" w:cs="Calibri"/>
        </w:rPr>
        <w:t xml:space="preserve">for an </w:t>
      </w:r>
      <w:proofErr w:type="spellStart"/>
      <w:r w:rsidRPr="00C816F5">
        <w:rPr>
          <w:rFonts w:ascii="Calibri" w:hAnsi="Calibri" w:cs="Calibri"/>
        </w:rPr>
        <w:t>all day</w:t>
      </w:r>
      <w:proofErr w:type="spellEnd"/>
      <w:r w:rsidRPr="00C816F5">
        <w:rPr>
          <w:rFonts w:ascii="Calibri" w:hAnsi="Calibri" w:cs="Calibri"/>
        </w:rPr>
        <w:t xml:space="preserve"> session no later than </w:t>
      </w:r>
      <w:r w:rsidR="00266B84">
        <w:rPr>
          <w:rFonts w:ascii="Calibri" w:hAnsi="Calibri" w:cs="Calibri"/>
        </w:rPr>
        <w:t>5.20</w:t>
      </w:r>
      <w:r w:rsidRPr="00C816F5">
        <w:rPr>
          <w:rFonts w:ascii="Calibri" w:hAnsi="Calibri" w:cs="Calibri"/>
        </w:rPr>
        <w:t xml:space="preserve">pm. We understand that some parents may arrive earlier to collect their child, which is acceptable. However, the full fees still remain in place for the allocated session times.  </w:t>
      </w:r>
    </w:p>
    <w:p w14:paraId="70CE2007" w14:textId="77777777" w:rsidR="00440D3F" w:rsidRPr="00C816F5" w:rsidRDefault="00440D3F" w:rsidP="00440D3F">
      <w:pPr>
        <w:jc w:val="both"/>
        <w:rPr>
          <w:rFonts w:ascii="Calibri" w:hAnsi="Calibri" w:cs="Calibri"/>
        </w:rPr>
      </w:pPr>
    </w:p>
    <w:p w14:paraId="2EAFB37D" w14:textId="77777777" w:rsidR="00440D3F" w:rsidRPr="00C816F5" w:rsidRDefault="00440D3F" w:rsidP="00440D3F">
      <w:pPr>
        <w:jc w:val="both"/>
        <w:rPr>
          <w:rFonts w:ascii="Calibri" w:hAnsi="Calibri" w:cs="Calibri"/>
        </w:rPr>
      </w:pPr>
      <w:r w:rsidRPr="00C816F5">
        <w:rPr>
          <w:rFonts w:ascii="Calibri" w:hAnsi="Calibri" w:cs="Calibri"/>
        </w:rPr>
        <w:t xml:space="preserve">We give parents information about the procedures to follow if they expect to be late. These include: </w:t>
      </w:r>
    </w:p>
    <w:p w14:paraId="2585A17F"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 xml:space="preserve">Calling the nursery as soon as possible to advise of their situation and expected time of arrival </w:t>
      </w:r>
    </w:p>
    <w:p w14:paraId="12914BDF"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Agreeing a safety password with the nursery in advance to be used by anyone collecting a child who is not the parent (designated adult)</w:t>
      </w:r>
    </w:p>
    <w:p w14:paraId="6B186F78"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Asking a designated adult to collect their child wherever possible</w:t>
      </w:r>
    </w:p>
    <w:p w14:paraId="2379370C"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Informing the nursery of this person’s identity so the nursery can talk to the child if appropriate. This will help to reduce or eliminate any distress caused by this situation</w:t>
      </w:r>
    </w:p>
    <w:p w14:paraId="7C4182ED"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If the designated person is not known to the nursery staff, the parent must provide a detailed description of this person, including their date of birth where known. This designated person must know the individual child’s safety password in order for the nursery to release the child into their care. This is the responsibility of the parent.</w:t>
      </w:r>
    </w:p>
    <w:p w14:paraId="7848A772" w14:textId="77777777" w:rsidR="00440D3F" w:rsidRPr="00C816F5" w:rsidRDefault="00440D3F" w:rsidP="00440D3F">
      <w:pPr>
        <w:jc w:val="both"/>
        <w:rPr>
          <w:rFonts w:ascii="Calibri" w:hAnsi="Calibri" w:cs="Calibri"/>
        </w:rPr>
      </w:pPr>
    </w:p>
    <w:p w14:paraId="164CA93E" w14:textId="77777777" w:rsidR="00440D3F" w:rsidRPr="00C816F5" w:rsidRDefault="00440D3F" w:rsidP="00440D3F">
      <w:pPr>
        <w:jc w:val="both"/>
        <w:rPr>
          <w:rFonts w:ascii="Calibri" w:hAnsi="Calibri" w:cs="Calibri"/>
        </w:rPr>
      </w:pPr>
      <w:r w:rsidRPr="00C816F5">
        <w:rPr>
          <w:rFonts w:ascii="Calibri" w:hAnsi="Calibri" w:cs="Calibri"/>
        </w:rPr>
        <w:t xml:space="preserve">If a child has not been collected from the nursery after a reasonable amount of time </w:t>
      </w:r>
      <w:r w:rsidRPr="00440D3F">
        <w:rPr>
          <w:rFonts w:ascii="Calibri" w:hAnsi="Calibri" w:cs="Calibri"/>
          <w:bCs/>
          <w:i/>
          <w:iCs/>
        </w:rPr>
        <w:t>e.g. ½ hour</w:t>
      </w:r>
      <w:r>
        <w:rPr>
          <w:rFonts w:ascii="Calibri" w:hAnsi="Calibri" w:cs="Calibri"/>
          <w:bCs/>
          <w:i/>
          <w:iCs/>
        </w:rPr>
        <w:t xml:space="preserve"> </w:t>
      </w:r>
      <w:r w:rsidRPr="00440D3F">
        <w:rPr>
          <w:rFonts w:ascii="Calibri" w:hAnsi="Calibri" w:cs="Calibri"/>
        </w:rPr>
        <w:t>has</w:t>
      </w:r>
      <w:r w:rsidRPr="00C816F5">
        <w:rPr>
          <w:rFonts w:ascii="Calibri" w:hAnsi="Calibri" w:cs="Calibri"/>
        </w:rPr>
        <w:t xml:space="preserve"> been allowed for lateness, we initiate the following procedure:</w:t>
      </w:r>
    </w:p>
    <w:p w14:paraId="1605677F"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The nursery manager will be informed that a child has not been collected</w:t>
      </w:r>
    </w:p>
    <w:p w14:paraId="686040E9"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The manager will check for any information regarding changes to normal routines, parents’ work patterns or general information. If there is no information recorded, the manager will try to contact the parents on the telephone numbers provided for their mobile, home or work. If this fails the manager will try the emergency contacts shown on the child’s records</w:t>
      </w:r>
    </w:p>
    <w:p w14:paraId="4FA71950"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The manager or 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5882F6C4" w14:textId="77777777" w:rsidR="00440D3F" w:rsidRPr="00440D3F" w:rsidRDefault="00440D3F" w:rsidP="00440D3F">
      <w:pPr>
        <w:numPr>
          <w:ilvl w:val="0"/>
          <w:numId w:val="1"/>
        </w:numPr>
        <w:jc w:val="both"/>
        <w:rPr>
          <w:rFonts w:ascii="Calibri" w:hAnsi="Calibri" w:cs="Calibri"/>
        </w:rPr>
      </w:pPr>
      <w:r w:rsidRPr="00C816F5">
        <w:rPr>
          <w:rFonts w:ascii="Calibri" w:hAnsi="Calibri" w:cs="Calibri"/>
        </w:rPr>
        <w:t xml:space="preserve">In the event of no contact being made after one hour has lapsed, the person in charge will ring the local authority children’s social services emergency duty team </w:t>
      </w:r>
    </w:p>
    <w:p w14:paraId="33419BD7"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The nursery will inform Ofsted as soon as convenient</w:t>
      </w:r>
    </w:p>
    <w:p w14:paraId="77044A63"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The two members of staff will remain in the building until suitable arrangements have been made for the collection of the child</w:t>
      </w:r>
    </w:p>
    <w:p w14:paraId="7AA6BC82" w14:textId="77777777" w:rsidR="00440D3F" w:rsidRPr="00C816F5" w:rsidRDefault="00440D3F" w:rsidP="00440D3F">
      <w:pPr>
        <w:numPr>
          <w:ilvl w:val="0"/>
          <w:numId w:val="1"/>
        </w:numPr>
        <w:jc w:val="both"/>
        <w:rPr>
          <w:rFonts w:ascii="Calibri" w:hAnsi="Calibri" w:cs="Calibri"/>
        </w:rPr>
      </w:pPr>
      <w:r w:rsidRPr="00C816F5">
        <w:rPr>
          <w:rFonts w:ascii="Calibri" w:hAnsi="Calibri" w:cs="Calibri"/>
        </w:rPr>
        <w:t>The child’s welfare and needs will be met at all times and to minimise distress staff will distract, comfort and reassure the child during the process</w:t>
      </w:r>
    </w:p>
    <w:p w14:paraId="699AD3DD" w14:textId="77777777" w:rsidR="00440D3F" w:rsidRDefault="00440D3F" w:rsidP="00440D3F">
      <w:pPr>
        <w:numPr>
          <w:ilvl w:val="0"/>
          <w:numId w:val="1"/>
        </w:numPr>
        <w:jc w:val="both"/>
        <w:rPr>
          <w:rFonts w:ascii="Calibri" w:hAnsi="Calibri" w:cs="Calibri"/>
        </w:rPr>
      </w:pPr>
      <w:r w:rsidRPr="00C816F5">
        <w:rPr>
          <w:rFonts w:ascii="Calibri" w:hAnsi="Calibri" w:cs="Calibri"/>
        </w:rPr>
        <w:t xml:space="preserve">In order to provide this additional care a late fee of </w:t>
      </w:r>
      <w:r>
        <w:rPr>
          <w:rFonts w:ascii="Calibri" w:hAnsi="Calibri" w:cs="Calibri"/>
          <w:b/>
          <w:i/>
        </w:rPr>
        <w:t>£5 per 15 minutes</w:t>
      </w:r>
      <w:r>
        <w:rPr>
          <w:rFonts w:ascii="Calibri" w:hAnsi="Calibri" w:cs="Calibri"/>
          <w:b/>
        </w:rPr>
        <w:t xml:space="preserve"> </w:t>
      </w:r>
      <w:r w:rsidRPr="00C816F5">
        <w:rPr>
          <w:rFonts w:ascii="Calibri" w:hAnsi="Calibri" w:cs="Calibri"/>
        </w:rPr>
        <w:t xml:space="preserve">will be charged to parents. This will pay for any additional operational costs that caring for a child outside their normal nursery hours may incur. </w:t>
      </w:r>
    </w:p>
    <w:p w14:paraId="73BEC33D" w14:textId="77777777" w:rsidR="007F3CDF" w:rsidRDefault="007F3CDF" w:rsidP="007F3CDF">
      <w:pPr>
        <w:jc w:val="both"/>
        <w:rPr>
          <w:rFonts w:ascii="Calibri" w:hAnsi="Calibri" w:cs="Calibri"/>
        </w:rPr>
      </w:pPr>
    </w:p>
    <w:p w14:paraId="7854E1F5" w14:textId="77777777" w:rsidR="007F3CDF" w:rsidRDefault="007F3CDF" w:rsidP="007F3CDF">
      <w:pPr>
        <w:jc w:val="both"/>
        <w:rPr>
          <w:rFonts w:ascii="Calibri" w:hAnsi="Calibri" w:cs="Calibri"/>
        </w:rPr>
      </w:pPr>
      <w:r w:rsidRPr="007F3CDF">
        <w:rPr>
          <w:rFonts w:ascii="Calibri" w:hAnsi="Calibri" w:cs="Calibri"/>
        </w:rPr>
        <w:lastRenderedPageBreak/>
        <w:t xml:space="preserve">We have a duty of care to children who attend Kaleidoscope Childcare as the children are our responsibility until they are handed over to a responsible adult. They can only be collected from us by parents, long term carers or by persons over 16 years of age who are authorised by the child’s parents to do so. </w:t>
      </w:r>
    </w:p>
    <w:p w14:paraId="6B6D7C4C" w14:textId="77777777" w:rsidR="007F3CDF" w:rsidRDefault="007F3CDF" w:rsidP="007F3CDF">
      <w:pPr>
        <w:jc w:val="both"/>
        <w:rPr>
          <w:rFonts w:ascii="Calibri" w:hAnsi="Calibri" w:cs="Calibri"/>
        </w:rPr>
      </w:pPr>
    </w:p>
    <w:p w14:paraId="62465908" w14:textId="77777777" w:rsidR="007F3CDF" w:rsidRDefault="007F3CDF" w:rsidP="007F3CDF">
      <w:pPr>
        <w:jc w:val="both"/>
        <w:rPr>
          <w:rFonts w:ascii="Calibri" w:hAnsi="Calibri" w:cs="Calibri"/>
        </w:rPr>
      </w:pPr>
      <w:r w:rsidRPr="007F3CDF">
        <w:rPr>
          <w:rFonts w:ascii="Calibri" w:hAnsi="Calibri" w:cs="Calibri"/>
        </w:rPr>
        <w:t xml:space="preserve">Parents must inform us of the names of the people who have their permission to collect their child in their absence. These names must be listed on the back of the enrolment form. </w:t>
      </w:r>
    </w:p>
    <w:p w14:paraId="3FD277A0" w14:textId="77777777" w:rsidR="007F3CDF" w:rsidRDefault="007F3CDF" w:rsidP="007F3CDF">
      <w:pPr>
        <w:jc w:val="both"/>
        <w:rPr>
          <w:rFonts w:ascii="Calibri" w:hAnsi="Calibri" w:cs="Calibri"/>
        </w:rPr>
      </w:pPr>
    </w:p>
    <w:p w14:paraId="0844084D" w14:textId="04EDF2A3" w:rsidR="007F3CDF" w:rsidRDefault="007F3CDF" w:rsidP="007F3CDF">
      <w:pPr>
        <w:jc w:val="both"/>
        <w:rPr>
          <w:rFonts w:ascii="Calibri" w:hAnsi="Calibri" w:cs="Calibri"/>
        </w:rPr>
      </w:pPr>
      <w:r w:rsidRPr="007F3CDF">
        <w:rPr>
          <w:rFonts w:ascii="Calibri" w:hAnsi="Calibri" w:cs="Calibri"/>
        </w:rPr>
        <w:t xml:space="preserve">When parents bring their child into our setting, they should also inform a member of Kaleidoscope Childcare staff if someone other than themselves is going to be collecting their child that day. Likewise, we must be informed if a child is going to be collected by someone not on the list of those authorised to do so e.g. he/she is going to go home with a friend from pre-school or be collected from the after school club by someone other than those on the enrolment form. If parents find that they are unexpectedly delayed and cannot collect their child on time, they can arrange for someone else to collect their child but they must let us know (01233 721720). If this is someone not listed on the enrolment form, we will need their name and a description </w:t>
      </w:r>
      <w:r w:rsidR="00266B84">
        <w:rPr>
          <w:rFonts w:ascii="Calibri" w:hAnsi="Calibri" w:cs="Calibri"/>
        </w:rPr>
        <w:t>and</w:t>
      </w:r>
      <w:r w:rsidRPr="007F3CDF">
        <w:rPr>
          <w:rFonts w:ascii="Calibri" w:hAnsi="Calibri" w:cs="Calibri"/>
        </w:rPr>
        <w:t xml:space="preserve"> password</w:t>
      </w:r>
      <w:r w:rsidR="00266B84">
        <w:rPr>
          <w:rFonts w:ascii="Calibri" w:hAnsi="Calibri" w:cs="Calibri"/>
        </w:rPr>
        <w:t>, failure to provide this will result in them not being able to collect the child.</w:t>
      </w:r>
      <w:r w:rsidRPr="007F3CDF">
        <w:rPr>
          <w:rFonts w:ascii="Calibri" w:hAnsi="Calibri" w:cs="Calibri"/>
        </w:rPr>
        <w:t xml:space="preserve"> </w:t>
      </w:r>
    </w:p>
    <w:p w14:paraId="34FF16EA" w14:textId="77777777" w:rsidR="007F3CDF" w:rsidRPr="007F3CDF" w:rsidRDefault="007F3CDF" w:rsidP="007F3CDF">
      <w:pPr>
        <w:jc w:val="both"/>
        <w:rPr>
          <w:rFonts w:ascii="Calibri" w:hAnsi="Calibri" w:cs="Calibri"/>
        </w:rPr>
      </w:pPr>
    </w:p>
    <w:p w14:paraId="391ED78A" w14:textId="77777777" w:rsidR="007F3CDF" w:rsidRPr="00C816F5" w:rsidRDefault="007F3CDF" w:rsidP="007F3CDF">
      <w:pPr>
        <w:jc w:val="both"/>
        <w:rPr>
          <w:rFonts w:ascii="Calibri" w:hAnsi="Calibri" w:cs="Calibri"/>
        </w:rPr>
      </w:pPr>
      <w:r w:rsidRPr="007F3CDF">
        <w:rPr>
          <w:rFonts w:ascii="Calibri" w:hAnsi="Calibri" w:cs="Calibri"/>
        </w:rPr>
        <w:t xml:space="preserve">Under no circumstances can an unauthorised person take a child away without parental permission. Staff will seek to uphold any court orders as far as possible with regard to personal safety and the safety of others present. </w:t>
      </w:r>
    </w:p>
    <w:p w14:paraId="6F3F9C60" w14:textId="77777777" w:rsidR="00440D3F" w:rsidRPr="00C816F5" w:rsidRDefault="00440D3F" w:rsidP="00440D3F">
      <w:pPr>
        <w:jc w:val="both"/>
        <w:rPr>
          <w:rFonts w:ascii="Calibri" w:hAnsi="Calibri" w:cs="Calibri"/>
        </w:rPr>
      </w:pPr>
    </w:p>
    <w:p w14:paraId="765F0782" w14:textId="77777777" w:rsidR="00440D3F" w:rsidRPr="00C816F5" w:rsidRDefault="00440D3F" w:rsidP="00440D3F">
      <w:pPr>
        <w:jc w:val="both"/>
        <w:rPr>
          <w:rFonts w:ascii="Calibri" w:hAnsi="Calibri" w:cs="Calibri"/>
          <w:b/>
        </w:rPr>
      </w:pPr>
      <w:r w:rsidRPr="00C816F5">
        <w:rPr>
          <w:rFonts w:ascii="Calibri" w:hAnsi="Calibri" w:cs="Calibr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433"/>
        <w:gridCol w:w="6023"/>
      </w:tblGrid>
      <w:tr w:rsidR="00440D3F" w:rsidRPr="00C816F5" w14:paraId="56C0362A" w14:textId="77777777" w:rsidTr="00EE1A9F">
        <w:trPr>
          <w:trHeight w:val="359"/>
          <w:jc w:val="center"/>
        </w:trPr>
        <w:tc>
          <w:tcPr>
            <w:tcW w:w="3823" w:type="dxa"/>
            <w:shd w:val="clear" w:color="auto" w:fill="F2F2F2" w:themeFill="background1" w:themeFillShade="F2"/>
            <w:vAlign w:val="center"/>
          </w:tcPr>
          <w:p w14:paraId="36AFF126" w14:textId="77777777" w:rsidR="00440D3F" w:rsidRPr="00C816F5" w:rsidRDefault="00440D3F" w:rsidP="00EE1A9F">
            <w:pPr>
              <w:jc w:val="center"/>
              <w:rPr>
                <w:rFonts w:ascii="Calibri" w:hAnsi="Calibri" w:cs="Calibri"/>
                <w:b/>
              </w:rPr>
            </w:pPr>
            <w:r w:rsidRPr="00C816F5">
              <w:rPr>
                <w:rFonts w:ascii="Calibri" w:hAnsi="Calibri" w:cs="Calibri"/>
                <w:b/>
              </w:rPr>
              <w:t>Name</w:t>
            </w:r>
          </w:p>
        </w:tc>
        <w:tc>
          <w:tcPr>
            <w:tcW w:w="5194" w:type="dxa"/>
            <w:shd w:val="clear" w:color="auto" w:fill="F2F2F2" w:themeFill="background1" w:themeFillShade="F2"/>
            <w:vAlign w:val="center"/>
          </w:tcPr>
          <w:p w14:paraId="16C32070" w14:textId="77777777" w:rsidR="00440D3F" w:rsidRPr="00C816F5" w:rsidRDefault="00440D3F" w:rsidP="00EE1A9F">
            <w:pPr>
              <w:jc w:val="center"/>
              <w:rPr>
                <w:rFonts w:ascii="Calibri" w:hAnsi="Calibri" w:cs="Calibri"/>
                <w:b/>
              </w:rPr>
            </w:pPr>
            <w:r w:rsidRPr="00C816F5">
              <w:rPr>
                <w:rFonts w:ascii="Calibri" w:hAnsi="Calibri" w:cs="Calibri"/>
                <w:b/>
              </w:rPr>
              <w:t>Contact No</w:t>
            </w:r>
          </w:p>
        </w:tc>
      </w:tr>
      <w:tr w:rsidR="00440D3F" w:rsidRPr="00C816F5" w14:paraId="44FD4EC8" w14:textId="77777777" w:rsidTr="00EE1A9F">
        <w:trPr>
          <w:jc w:val="center"/>
        </w:trPr>
        <w:tc>
          <w:tcPr>
            <w:tcW w:w="3823" w:type="dxa"/>
          </w:tcPr>
          <w:p w14:paraId="26EABC0E" w14:textId="77777777" w:rsidR="00440D3F" w:rsidRPr="00C816F5" w:rsidRDefault="00440D3F" w:rsidP="00EE1A9F">
            <w:pPr>
              <w:jc w:val="both"/>
              <w:rPr>
                <w:rFonts w:ascii="Calibri" w:hAnsi="Calibri" w:cs="Calibri"/>
              </w:rPr>
            </w:pPr>
            <w:r w:rsidRPr="00C816F5">
              <w:rPr>
                <w:rFonts w:ascii="Calibri" w:hAnsi="Calibri" w:cs="Calibri"/>
              </w:rPr>
              <w:t>Social Services Emergency Duty Team</w:t>
            </w:r>
          </w:p>
        </w:tc>
        <w:tc>
          <w:tcPr>
            <w:tcW w:w="5194" w:type="dxa"/>
          </w:tcPr>
          <w:p w14:paraId="163D33EA" w14:textId="2C19BF9B" w:rsidR="00334E14" w:rsidRPr="00C816F5" w:rsidRDefault="00334E14" w:rsidP="00EE1A9F">
            <w:pPr>
              <w:jc w:val="both"/>
              <w:rPr>
                <w:rFonts w:ascii="Calibri" w:hAnsi="Calibri" w:cs="Calibri"/>
              </w:rPr>
            </w:pPr>
            <w:r w:rsidRPr="00334E14">
              <w:fldChar w:fldCharType="begin"/>
            </w:r>
            <w:r>
              <w:instrText>0</w:instrText>
            </w:r>
            <w:r w:rsidRPr="00334E14">
              <w:instrText>300</w:instrText>
            </w:r>
            <w:r>
              <w:instrText xml:space="preserve"> </w:instrText>
            </w:r>
            <w:r w:rsidRPr="00334E14">
              <w:instrText>0419</w:instrText>
            </w:r>
            <w:r>
              <w:instrText xml:space="preserve"> </w:instrText>
            </w:r>
            <w:r w:rsidRPr="00334E14">
              <w:instrText>191"</w:instrText>
            </w:r>
            <w:r w:rsidRPr="00334E14">
              <w:fldChar w:fldCharType="separate"/>
            </w:r>
            <w:r w:rsidRPr="00334E14">
              <w:rPr>
                <w:rStyle w:val="Hyperlink"/>
                <w:b/>
                <w:bCs/>
              </w:rPr>
              <w:t>03000 41 91 91</w:t>
            </w:r>
            <w:r w:rsidRPr="00334E14">
              <w:fldChar w:fldCharType="end"/>
            </w:r>
            <w:r>
              <w:t xml:space="preserve"> or dial 999</w:t>
            </w:r>
          </w:p>
        </w:tc>
      </w:tr>
      <w:tr w:rsidR="00440D3F" w:rsidRPr="00C816F5" w14:paraId="2A6A5DF2" w14:textId="77777777" w:rsidTr="00EE1A9F">
        <w:trPr>
          <w:jc w:val="center"/>
        </w:trPr>
        <w:tc>
          <w:tcPr>
            <w:tcW w:w="3823" w:type="dxa"/>
          </w:tcPr>
          <w:p w14:paraId="44C42007" w14:textId="77777777" w:rsidR="00440D3F" w:rsidRPr="00C816F5" w:rsidRDefault="00440D3F" w:rsidP="00EE1A9F">
            <w:pPr>
              <w:jc w:val="both"/>
              <w:rPr>
                <w:rFonts w:ascii="Calibri" w:hAnsi="Calibri" w:cs="Calibri"/>
              </w:rPr>
            </w:pPr>
            <w:r w:rsidRPr="00C816F5">
              <w:rPr>
                <w:rFonts w:ascii="Calibri" w:hAnsi="Calibri" w:cs="Calibri"/>
              </w:rPr>
              <w:t xml:space="preserve">Ofsted </w:t>
            </w:r>
          </w:p>
        </w:tc>
        <w:tc>
          <w:tcPr>
            <w:tcW w:w="5194" w:type="dxa"/>
          </w:tcPr>
          <w:p w14:paraId="330D906C" w14:textId="77777777" w:rsidR="00440D3F" w:rsidRPr="00C816F5" w:rsidRDefault="00440D3F" w:rsidP="00EE1A9F">
            <w:pPr>
              <w:jc w:val="both"/>
              <w:rPr>
                <w:rFonts w:ascii="Calibri" w:hAnsi="Calibri" w:cs="Calibri"/>
              </w:rPr>
            </w:pPr>
            <w:r w:rsidRPr="00C816F5">
              <w:rPr>
                <w:rFonts w:ascii="Calibri" w:hAnsi="Calibri" w:cs="Calibri"/>
              </w:rPr>
              <w:t>0300 123 1231</w:t>
            </w:r>
          </w:p>
        </w:tc>
      </w:tr>
    </w:tbl>
    <w:p w14:paraId="4DA2D72B" w14:textId="77777777" w:rsidR="00440D3F" w:rsidRPr="00C816F5" w:rsidRDefault="00440D3F" w:rsidP="00440D3F">
      <w:pPr>
        <w:jc w:val="both"/>
        <w:rPr>
          <w:rFonts w:ascii="Calibri" w:hAnsi="Calibri" w:cs="Calibri"/>
        </w:rPr>
      </w:pPr>
    </w:p>
    <w:p w14:paraId="7B2566AE" w14:textId="77777777" w:rsidR="007F3CDF" w:rsidRDefault="007F3CDF" w:rsidP="007F3CDF">
      <w:pPr>
        <w:rPr>
          <w:rFonts w:ascii="Arial" w:hAnsi="Arial" w:cs="Arial"/>
        </w:rPr>
      </w:pPr>
    </w:p>
    <w:p w14:paraId="64E12E26" w14:textId="593A84EF" w:rsidR="007F3CDF" w:rsidRDefault="007F3CDF" w:rsidP="007F3CDF">
      <w:pPr>
        <w:rPr>
          <w:rFonts w:ascii="Arial" w:hAnsi="Arial" w:cs="Arial"/>
        </w:rPr>
      </w:pPr>
      <w:r>
        <w:rPr>
          <w:rFonts w:ascii="Arial" w:hAnsi="Arial" w:cs="Arial"/>
        </w:rPr>
        <w:t xml:space="preserve">Date: </w:t>
      </w:r>
      <w:r w:rsidR="00266B84">
        <w:rPr>
          <w:rFonts w:ascii="Arial" w:hAnsi="Arial" w:cs="Arial"/>
        </w:rPr>
        <w:t>1</w:t>
      </w:r>
      <w:r>
        <w:rPr>
          <w:rFonts w:ascii="Arial" w:hAnsi="Arial" w:cs="Arial"/>
        </w:rPr>
        <w:t>/9/202</w:t>
      </w:r>
      <w:r w:rsidR="00266B84">
        <w:rPr>
          <w:rFonts w:ascii="Arial" w:hAnsi="Arial" w:cs="Arial"/>
        </w:rPr>
        <w:t>6</w:t>
      </w:r>
      <w:r>
        <w:rPr>
          <w:rFonts w:ascii="Arial" w:hAnsi="Arial" w:cs="Arial"/>
        </w:rPr>
        <w:tab/>
      </w:r>
      <w:r>
        <w:rPr>
          <w:rFonts w:ascii="Arial" w:hAnsi="Arial" w:cs="Arial"/>
        </w:rPr>
        <w:tab/>
      </w:r>
      <w:r>
        <w:rPr>
          <w:rFonts w:ascii="Arial" w:hAnsi="Arial" w:cs="Arial"/>
        </w:rPr>
        <w:tab/>
        <w:t>To be reviewed August 202</w:t>
      </w:r>
      <w:r w:rsidR="00266B84">
        <w:rPr>
          <w:rFonts w:ascii="Arial" w:hAnsi="Arial" w:cs="Arial"/>
        </w:rPr>
        <w:t>7</w:t>
      </w:r>
    </w:p>
    <w:p w14:paraId="2DB45B45" w14:textId="77777777" w:rsidR="007F3CDF" w:rsidRDefault="007F3CDF" w:rsidP="007F3CDF">
      <w:pPr>
        <w:rPr>
          <w:rFonts w:ascii="Arial" w:hAnsi="Arial" w:cs="Arial"/>
        </w:rPr>
      </w:pPr>
    </w:p>
    <w:p w14:paraId="7B1E3C61" w14:textId="77777777" w:rsidR="007F3CDF" w:rsidRDefault="007F3CDF" w:rsidP="007F3CDF">
      <w:pPr>
        <w:rPr>
          <w:rFonts w:ascii="Arial" w:hAnsi="Arial" w:cs="Arial"/>
        </w:rPr>
      </w:pPr>
      <w:r>
        <w:rPr>
          <w:rFonts w:ascii="Arial" w:hAnsi="Arial" w:cs="Arial"/>
        </w:rPr>
        <w:t>Name: Kim Olsen</w:t>
      </w:r>
    </w:p>
    <w:p w14:paraId="51FF5F08" w14:textId="77777777" w:rsidR="007F3CDF" w:rsidRDefault="007F3CDF" w:rsidP="007F3CDF">
      <w:pPr>
        <w:rPr>
          <w:rFonts w:ascii="Arial" w:hAnsi="Arial" w:cs="Arial"/>
        </w:rPr>
      </w:pPr>
      <w:r>
        <w:rPr>
          <w:rFonts w:ascii="Arial" w:hAnsi="Arial" w:cs="Arial"/>
        </w:rPr>
        <w:t xml:space="preserve">Signature: </w:t>
      </w:r>
      <w:r w:rsidRPr="00F66ABB">
        <w:rPr>
          <w:rFonts w:ascii="Bradley Hand ITC" w:hAnsi="Bradley Hand ITC" w:cs="Arial"/>
        </w:rPr>
        <w:t>K Olsen</w:t>
      </w:r>
    </w:p>
    <w:p w14:paraId="4CED913E" w14:textId="77777777" w:rsidR="007F3CDF" w:rsidRDefault="007F3CDF" w:rsidP="007F3CDF">
      <w:pPr>
        <w:rPr>
          <w:rFonts w:ascii="Arial" w:hAnsi="Arial" w:cs="Arial"/>
        </w:rPr>
      </w:pPr>
      <w:r>
        <w:rPr>
          <w:rFonts w:ascii="Arial" w:hAnsi="Arial" w:cs="Arial"/>
        </w:rPr>
        <w:t>Position: Nursery Manager</w:t>
      </w:r>
    </w:p>
    <w:p w14:paraId="50E9E179" w14:textId="77777777" w:rsidR="007F3CDF" w:rsidRDefault="007F3CDF" w:rsidP="007F3CDF">
      <w:pPr>
        <w:rPr>
          <w:rFonts w:ascii="Arial" w:hAnsi="Arial" w:cs="Arial"/>
        </w:rPr>
      </w:pPr>
    </w:p>
    <w:p w14:paraId="377BB2A7" w14:textId="77777777" w:rsidR="007F3CDF" w:rsidRDefault="007F3CDF" w:rsidP="007F3CDF">
      <w:pPr>
        <w:rPr>
          <w:rFonts w:ascii="Arial" w:hAnsi="Arial" w:cs="Arial"/>
        </w:rPr>
      </w:pPr>
      <w:r>
        <w:rPr>
          <w:rFonts w:ascii="Arial" w:hAnsi="Arial" w:cs="Arial"/>
        </w:rPr>
        <w:t>Signed on behalf of the charity</w:t>
      </w:r>
    </w:p>
    <w:p w14:paraId="1F818663" w14:textId="77777777" w:rsidR="007F3CDF" w:rsidRDefault="007F3CDF" w:rsidP="007F3CDF">
      <w:pPr>
        <w:rPr>
          <w:rFonts w:ascii="Arial" w:hAnsi="Arial" w:cs="Arial"/>
        </w:rPr>
      </w:pPr>
    </w:p>
    <w:p w14:paraId="470D5603" w14:textId="77777777" w:rsidR="007F3CDF" w:rsidRDefault="007F3CDF" w:rsidP="007F3CDF">
      <w:pPr>
        <w:rPr>
          <w:rFonts w:ascii="Arial" w:hAnsi="Arial" w:cs="Arial"/>
        </w:rPr>
      </w:pPr>
      <w:r>
        <w:rPr>
          <w:rFonts w:ascii="Arial" w:hAnsi="Arial" w:cs="Arial"/>
        </w:rPr>
        <w:t>Name: Ben Dawson</w:t>
      </w:r>
    </w:p>
    <w:p w14:paraId="65A986F5" w14:textId="77777777" w:rsidR="007F3CDF" w:rsidRDefault="007F3CDF" w:rsidP="007F3CDF">
      <w:pPr>
        <w:rPr>
          <w:rFonts w:ascii="Arial" w:hAnsi="Arial" w:cs="Arial"/>
        </w:rPr>
      </w:pPr>
      <w:r>
        <w:rPr>
          <w:rFonts w:ascii="Arial" w:hAnsi="Arial" w:cs="Arial"/>
        </w:rPr>
        <w:t xml:space="preserve">Signature: </w:t>
      </w:r>
      <w:r>
        <w:rPr>
          <w:rFonts w:ascii="Bradley Hand ITC" w:hAnsi="Bradley Hand ITC" w:cs="Arial"/>
        </w:rPr>
        <w:t>Ben Dawson</w:t>
      </w:r>
    </w:p>
    <w:p w14:paraId="33AB44FD" w14:textId="77777777" w:rsidR="007F3CDF" w:rsidRDefault="007F3CDF" w:rsidP="007F3CDF">
      <w:pPr>
        <w:rPr>
          <w:rFonts w:ascii="Arial" w:hAnsi="Arial" w:cs="Arial"/>
        </w:rPr>
      </w:pPr>
      <w:r>
        <w:rPr>
          <w:rFonts w:ascii="Arial" w:hAnsi="Arial" w:cs="Arial"/>
        </w:rPr>
        <w:t>Position: Chair of Trustees</w:t>
      </w:r>
    </w:p>
    <w:p w14:paraId="4C826B89" w14:textId="77777777" w:rsidR="007F3CDF" w:rsidRDefault="007F3CDF" w:rsidP="007F3CDF">
      <w:pPr>
        <w:rPr>
          <w:rFonts w:ascii="Arial" w:hAnsi="Arial" w:cs="Arial"/>
        </w:rPr>
      </w:pPr>
    </w:p>
    <w:p w14:paraId="42644781" w14:textId="77777777" w:rsidR="007F3CDF" w:rsidRDefault="007F3CDF" w:rsidP="007F3CDF">
      <w:pPr>
        <w:rPr>
          <w:rFonts w:ascii="Arial" w:hAnsi="Arial" w:cs="Arial"/>
        </w:rPr>
      </w:pPr>
      <w:r>
        <w:rPr>
          <w:rFonts w:ascii="Arial" w:hAnsi="Arial" w:cs="Arial"/>
        </w:rPr>
        <w:t>Please sign to say that you have read and understood this policy;</w:t>
      </w:r>
    </w:p>
    <w:p w14:paraId="1C17E673" w14:textId="77777777" w:rsidR="007F3CDF" w:rsidRDefault="007F3CDF" w:rsidP="007F3CDF">
      <w:pPr>
        <w:rPr>
          <w:rFonts w:ascii="Arial" w:hAnsi="Arial" w:cs="Arial"/>
        </w:rPr>
      </w:pPr>
    </w:p>
    <w:p w14:paraId="5BF0814C" w14:textId="77777777" w:rsidR="007F3CDF" w:rsidRPr="00907E17" w:rsidRDefault="007F3CDF" w:rsidP="007F3CDF">
      <w:pPr>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r>
      <w:r>
        <w:rPr>
          <w:rFonts w:ascii="Arial" w:hAnsi="Arial" w:cs="Arial"/>
        </w:rPr>
        <w:tab/>
        <w:t>Date:</w:t>
      </w:r>
    </w:p>
    <w:p w14:paraId="349D314D" w14:textId="77777777" w:rsidR="007F3CDF" w:rsidRPr="00887615" w:rsidRDefault="007F3CDF" w:rsidP="007F3CDF">
      <w:pPr>
        <w:rPr>
          <w:rFonts w:ascii="Arial" w:hAnsi="Arial" w:cs="Arial"/>
        </w:rPr>
      </w:pPr>
    </w:p>
    <w:p w14:paraId="0D793802" w14:textId="77777777" w:rsidR="00786CEE" w:rsidRDefault="00786CEE"/>
    <w:sectPr w:rsidR="00786CEE" w:rsidSect="00440D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178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3F"/>
    <w:rsid w:val="00071DCF"/>
    <w:rsid w:val="00266B84"/>
    <w:rsid w:val="00334E14"/>
    <w:rsid w:val="00440D3F"/>
    <w:rsid w:val="00786CEE"/>
    <w:rsid w:val="007F3CDF"/>
    <w:rsid w:val="00D839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66679"/>
  <w15:chartTrackingRefBased/>
  <w15:docId w15:val="{25CB6395-529C-418D-8CD4-42C3D802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D3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1D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DCF"/>
    <w:rPr>
      <w:rFonts w:ascii="Segoe UI" w:eastAsia="Times New Roman" w:hAnsi="Segoe UI" w:cs="Segoe UI"/>
      <w:sz w:val="18"/>
      <w:szCs w:val="18"/>
      <w:lang w:eastAsia="en-GB"/>
    </w:rPr>
  </w:style>
  <w:style w:type="character" w:styleId="Hyperlink">
    <w:name w:val="Hyperlink"/>
    <w:basedOn w:val="DefaultParagraphFont"/>
    <w:uiPriority w:val="99"/>
    <w:unhideWhenUsed/>
    <w:rsid w:val="00334E14"/>
    <w:rPr>
      <w:color w:val="0000FF"/>
      <w:u w:val="single"/>
    </w:rPr>
  </w:style>
  <w:style w:type="character" w:styleId="UnresolvedMention">
    <w:name w:val="Unresolved Mention"/>
    <w:basedOn w:val="DefaultParagraphFont"/>
    <w:uiPriority w:val="99"/>
    <w:semiHidden/>
    <w:unhideWhenUsed/>
    <w:rsid w:val="00334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3</cp:revision>
  <cp:lastPrinted>2025-10-24T11:44:00Z</cp:lastPrinted>
  <dcterms:created xsi:type="dcterms:W3CDTF">2026-07-28T13:35:00Z</dcterms:created>
  <dcterms:modified xsi:type="dcterms:W3CDTF">2026-07-28T13:38:00Z</dcterms:modified>
</cp:coreProperties>
</file>